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84"/>
        <w:gridCol w:w="6366"/>
        <w:gridCol w:w="1320"/>
        <w:gridCol w:w="1218"/>
      </w:tblGrid>
      <w:tr w:rsidR="000C5F2E" w:rsidRPr="0059079A" w:rsidTr="00EA4666">
        <w:trPr>
          <w:trHeight w:val="620"/>
        </w:trPr>
        <w:tc>
          <w:tcPr>
            <w:tcW w:w="1284" w:type="dxa"/>
          </w:tcPr>
          <w:p w:rsidR="000C5F2E" w:rsidRPr="0059079A" w:rsidRDefault="000C5F2E" w:rsidP="00EA466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366" w:type="dxa"/>
          </w:tcPr>
          <w:p w:rsidR="000C5F2E" w:rsidRPr="0059079A" w:rsidRDefault="000C5F2E" w:rsidP="00EA4666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59079A">
              <w:rPr>
                <w:rFonts w:ascii="Arial Narrow" w:hAnsi="Arial Narrow"/>
                <w:color w:val="FF0000"/>
                <w:sz w:val="44"/>
                <w:szCs w:val="44"/>
              </w:rPr>
              <w:t>Unit 4 – Exploration Title Page</w:t>
            </w:r>
          </w:p>
        </w:tc>
        <w:tc>
          <w:tcPr>
            <w:tcW w:w="1320" w:type="dxa"/>
          </w:tcPr>
          <w:p w:rsidR="000C5F2E" w:rsidRPr="0059079A" w:rsidRDefault="000C5F2E" w:rsidP="00EA466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59079A">
              <w:rPr>
                <w:rFonts w:ascii="Arial Narrow" w:hAnsi="Arial Narrow"/>
                <w:color w:val="FF0000"/>
                <w:sz w:val="44"/>
                <w:szCs w:val="44"/>
              </w:rPr>
              <w:t>63</w:t>
            </w:r>
          </w:p>
        </w:tc>
        <w:tc>
          <w:tcPr>
            <w:tcW w:w="1218" w:type="dxa"/>
          </w:tcPr>
          <w:p w:rsidR="000C5F2E" w:rsidRPr="0059079A" w:rsidRDefault="000C5F2E" w:rsidP="00EA466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59079A">
              <w:rPr>
                <w:rFonts w:ascii="Arial Narrow" w:hAnsi="Arial Narrow"/>
                <w:color w:val="FF0000"/>
                <w:sz w:val="44"/>
                <w:szCs w:val="44"/>
              </w:rPr>
              <w:t>4</w:t>
            </w:r>
          </w:p>
        </w:tc>
      </w:tr>
      <w:tr w:rsidR="000C5F2E" w:rsidRPr="0059079A" w:rsidTr="00EA4666">
        <w:trPr>
          <w:trHeight w:val="620"/>
        </w:trPr>
        <w:tc>
          <w:tcPr>
            <w:tcW w:w="1284" w:type="dxa"/>
          </w:tcPr>
          <w:p w:rsidR="000C5F2E" w:rsidRPr="0059079A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59079A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9079A">
              <w:rPr>
                <w:rFonts w:ascii="Arial Narrow" w:hAnsi="Arial Narrow"/>
                <w:sz w:val="44"/>
                <w:szCs w:val="44"/>
              </w:rPr>
              <w:t>What would you do?</w:t>
            </w:r>
          </w:p>
        </w:tc>
        <w:tc>
          <w:tcPr>
            <w:tcW w:w="1320" w:type="dxa"/>
          </w:tcPr>
          <w:p w:rsidR="000C5F2E" w:rsidRPr="0059079A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59079A">
              <w:rPr>
                <w:rFonts w:ascii="Arial Narrow" w:hAnsi="Arial Narrow"/>
                <w:sz w:val="44"/>
                <w:szCs w:val="44"/>
              </w:rPr>
              <w:t>64</w:t>
            </w:r>
          </w:p>
        </w:tc>
        <w:tc>
          <w:tcPr>
            <w:tcW w:w="1218" w:type="dxa"/>
          </w:tcPr>
          <w:p w:rsidR="000C5F2E" w:rsidRPr="0059079A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59079A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59079A" w:rsidTr="00EA4666">
        <w:trPr>
          <w:trHeight w:val="620"/>
        </w:trPr>
        <w:tc>
          <w:tcPr>
            <w:tcW w:w="1284" w:type="dxa"/>
          </w:tcPr>
          <w:p w:rsidR="000C5F2E" w:rsidRPr="0059079A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59079A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9079A">
              <w:rPr>
                <w:rFonts w:ascii="Arial Narrow" w:hAnsi="Arial Narrow"/>
                <w:sz w:val="44"/>
                <w:szCs w:val="44"/>
              </w:rPr>
              <w:t>Vocab. – Age of Exploration</w:t>
            </w:r>
          </w:p>
        </w:tc>
        <w:tc>
          <w:tcPr>
            <w:tcW w:w="1320" w:type="dxa"/>
          </w:tcPr>
          <w:p w:rsidR="000C5F2E" w:rsidRPr="0059079A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59079A">
              <w:rPr>
                <w:rFonts w:ascii="Arial Narrow" w:hAnsi="Arial Narrow"/>
                <w:sz w:val="44"/>
                <w:szCs w:val="44"/>
              </w:rPr>
              <w:t>65</w:t>
            </w:r>
          </w:p>
        </w:tc>
        <w:tc>
          <w:tcPr>
            <w:tcW w:w="1218" w:type="dxa"/>
          </w:tcPr>
          <w:p w:rsidR="000C5F2E" w:rsidRPr="0059079A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59079A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8177D0" w:rsidTr="00EA4666">
        <w:trPr>
          <w:trHeight w:val="620"/>
        </w:trPr>
        <w:tc>
          <w:tcPr>
            <w:tcW w:w="1284" w:type="dxa"/>
          </w:tcPr>
          <w:p w:rsidR="000C5F2E" w:rsidRPr="008177D0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8177D0" w:rsidRDefault="000C5F2E" w:rsidP="00EA4666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8177D0">
              <w:rPr>
                <w:rFonts w:ascii="Arial Narrow" w:hAnsi="Arial Narrow"/>
                <w:sz w:val="40"/>
                <w:szCs w:val="40"/>
              </w:rPr>
              <w:t>Venn diagram – Christianity/Confucian</w:t>
            </w:r>
          </w:p>
        </w:tc>
        <w:tc>
          <w:tcPr>
            <w:tcW w:w="1320" w:type="dxa"/>
          </w:tcPr>
          <w:p w:rsidR="000C5F2E" w:rsidRPr="008177D0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8177D0">
              <w:rPr>
                <w:rFonts w:ascii="Arial Narrow" w:hAnsi="Arial Narrow"/>
                <w:sz w:val="44"/>
                <w:szCs w:val="44"/>
              </w:rPr>
              <w:t>66</w:t>
            </w:r>
          </w:p>
        </w:tc>
        <w:tc>
          <w:tcPr>
            <w:tcW w:w="1218" w:type="dxa"/>
          </w:tcPr>
          <w:p w:rsidR="000C5F2E" w:rsidRPr="008177D0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8177D0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8E4BA8" w:rsidTr="00EA4666">
        <w:trPr>
          <w:trHeight w:val="620"/>
        </w:trPr>
        <w:tc>
          <w:tcPr>
            <w:tcW w:w="1284" w:type="dxa"/>
          </w:tcPr>
          <w:p w:rsidR="000C5F2E" w:rsidRPr="008E4BA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8E4BA8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8E4BA8">
              <w:rPr>
                <w:rFonts w:ascii="Arial Narrow" w:hAnsi="Arial Narrow"/>
                <w:sz w:val="44"/>
                <w:szCs w:val="44"/>
              </w:rPr>
              <w:t>China Rejects Europe</w:t>
            </w:r>
          </w:p>
        </w:tc>
        <w:tc>
          <w:tcPr>
            <w:tcW w:w="1320" w:type="dxa"/>
          </w:tcPr>
          <w:p w:rsidR="000C5F2E" w:rsidRPr="008E4BA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8E4BA8">
              <w:rPr>
                <w:rFonts w:ascii="Arial Narrow" w:hAnsi="Arial Narrow"/>
                <w:sz w:val="44"/>
                <w:szCs w:val="44"/>
              </w:rPr>
              <w:t>67</w:t>
            </w:r>
          </w:p>
        </w:tc>
        <w:tc>
          <w:tcPr>
            <w:tcW w:w="1218" w:type="dxa"/>
          </w:tcPr>
          <w:p w:rsidR="000C5F2E" w:rsidRPr="008E4BA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8E4BA8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4D64F4" w:rsidTr="00EA4666">
        <w:trPr>
          <w:trHeight w:val="620"/>
        </w:trPr>
        <w:tc>
          <w:tcPr>
            <w:tcW w:w="1284" w:type="dxa"/>
          </w:tcPr>
          <w:p w:rsidR="000C5F2E" w:rsidRPr="004D64F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4D64F4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D64F4">
              <w:rPr>
                <w:rFonts w:ascii="Arial Narrow" w:hAnsi="Arial Narrow"/>
                <w:sz w:val="44"/>
                <w:szCs w:val="44"/>
              </w:rPr>
              <w:t>Ming and Qing Dynasties</w:t>
            </w:r>
          </w:p>
        </w:tc>
        <w:tc>
          <w:tcPr>
            <w:tcW w:w="1320" w:type="dxa"/>
          </w:tcPr>
          <w:p w:rsidR="000C5F2E" w:rsidRPr="004D64F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4D64F4">
              <w:rPr>
                <w:rFonts w:ascii="Arial Narrow" w:hAnsi="Arial Narrow"/>
                <w:sz w:val="44"/>
                <w:szCs w:val="44"/>
              </w:rPr>
              <w:t>68-69</w:t>
            </w:r>
          </w:p>
        </w:tc>
        <w:tc>
          <w:tcPr>
            <w:tcW w:w="1218" w:type="dxa"/>
          </w:tcPr>
          <w:p w:rsidR="000C5F2E" w:rsidRPr="004D64F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4D64F4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4D64F4" w:rsidTr="00EA4666">
        <w:trPr>
          <w:trHeight w:val="620"/>
        </w:trPr>
        <w:tc>
          <w:tcPr>
            <w:tcW w:w="1284" w:type="dxa"/>
          </w:tcPr>
          <w:p w:rsidR="000C5F2E" w:rsidRPr="004D64F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4D64F4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D64F4">
              <w:rPr>
                <w:rFonts w:ascii="Arial Narrow" w:hAnsi="Arial Narrow"/>
                <w:sz w:val="44"/>
                <w:szCs w:val="44"/>
              </w:rPr>
              <w:t>Japanese Feudal System</w:t>
            </w:r>
          </w:p>
        </w:tc>
        <w:tc>
          <w:tcPr>
            <w:tcW w:w="1320" w:type="dxa"/>
          </w:tcPr>
          <w:p w:rsidR="000C5F2E" w:rsidRPr="004D64F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4D64F4">
              <w:rPr>
                <w:rFonts w:ascii="Arial Narrow" w:hAnsi="Arial Narrow"/>
                <w:sz w:val="44"/>
                <w:szCs w:val="44"/>
              </w:rPr>
              <w:t>70</w:t>
            </w:r>
          </w:p>
        </w:tc>
        <w:tc>
          <w:tcPr>
            <w:tcW w:w="1218" w:type="dxa"/>
          </w:tcPr>
          <w:p w:rsidR="000C5F2E" w:rsidRPr="004D64F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4D64F4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3D7375" w:rsidTr="00EA4666">
        <w:trPr>
          <w:trHeight w:val="620"/>
        </w:trPr>
        <w:tc>
          <w:tcPr>
            <w:tcW w:w="1284" w:type="dxa"/>
          </w:tcPr>
          <w:p w:rsidR="000C5F2E" w:rsidRPr="003D7375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3D7375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D7375">
              <w:rPr>
                <w:rFonts w:ascii="Arial Narrow" w:hAnsi="Arial Narrow"/>
                <w:sz w:val="44"/>
                <w:szCs w:val="44"/>
              </w:rPr>
              <w:t>Japan Questions</w:t>
            </w:r>
          </w:p>
        </w:tc>
        <w:tc>
          <w:tcPr>
            <w:tcW w:w="1320" w:type="dxa"/>
          </w:tcPr>
          <w:p w:rsidR="000C5F2E" w:rsidRPr="003D7375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3D7375">
              <w:rPr>
                <w:rFonts w:ascii="Arial Narrow" w:hAnsi="Arial Narrow"/>
                <w:sz w:val="44"/>
                <w:szCs w:val="44"/>
              </w:rPr>
              <w:t>71</w:t>
            </w:r>
          </w:p>
        </w:tc>
        <w:tc>
          <w:tcPr>
            <w:tcW w:w="1218" w:type="dxa"/>
          </w:tcPr>
          <w:p w:rsidR="000C5F2E" w:rsidRPr="003D7375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3D7375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E548C2" w:rsidTr="00EA4666">
        <w:trPr>
          <w:trHeight w:val="620"/>
        </w:trPr>
        <w:tc>
          <w:tcPr>
            <w:tcW w:w="1284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E548C2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China &amp; Japan Cartoon</w:t>
            </w:r>
          </w:p>
        </w:tc>
        <w:tc>
          <w:tcPr>
            <w:tcW w:w="1320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72</w:t>
            </w:r>
          </w:p>
        </w:tc>
        <w:tc>
          <w:tcPr>
            <w:tcW w:w="1218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E548C2" w:rsidTr="00EA4666">
        <w:trPr>
          <w:trHeight w:val="620"/>
        </w:trPr>
        <w:tc>
          <w:tcPr>
            <w:tcW w:w="1284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E548C2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Early Navigation Methods Reading</w:t>
            </w:r>
          </w:p>
        </w:tc>
        <w:tc>
          <w:tcPr>
            <w:tcW w:w="1320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73</w:t>
            </w:r>
          </w:p>
        </w:tc>
        <w:tc>
          <w:tcPr>
            <w:tcW w:w="1218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E548C2" w:rsidTr="00EA4666">
        <w:trPr>
          <w:trHeight w:val="620"/>
        </w:trPr>
        <w:tc>
          <w:tcPr>
            <w:tcW w:w="1284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E548C2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Navigation Aids</w:t>
            </w:r>
          </w:p>
        </w:tc>
        <w:tc>
          <w:tcPr>
            <w:tcW w:w="1320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74</w:t>
            </w:r>
          </w:p>
        </w:tc>
        <w:tc>
          <w:tcPr>
            <w:tcW w:w="1218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E548C2" w:rsidTr="00EA4666">
        <w:trPr>
          <w:trHeight w:val="620"/>
        </w:trPr>
        <w:tc>
          <w:tcPr>
            <w:tcW w:w="1284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E548C2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Intro. to Exploration Fill-ins</w:t>
            </w:r>
          </w:p>
        </w:tc>
        <w:tc>
          <w:tcPr>
            <w:tcW w:w="1320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75-76</w:t>
            </w:r>
          </w:p>
        </w:tc>
        <w:tc>
          <w:tcPr>
            <w:tcW w:w="1218" w:type="dxa"/>
          </w:tcPr>
          <w:p w:rsidR="000C5F2E" w:rsidRPr="00E548C2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548C2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BB3844" w:rsidTr="00EA4666">
        <w:trPr>
          <w:trHeight w:val="620"/>
        </w:trPr>
        <w:tc>
          <w:tcPr>
            <w:tcW w:w="1284" w:type="dxa"/>
          </w:tcPr>
          <w:p w:rsidR="000C5F2E" w:rsidRPr="00BB384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BB3844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3844">
              <w:rPr>
                <w:rFonts w:ascii="Arial Narrow" w:hAnsi="Arial Narrow"/>
                <w:sz w:val="44"/>
                <w:szCs w:val="44"/>
              </w:rPr>
              <w:t>Exploration Activity (2 pgs.)</w:t>
            </w:r>
          </w:p>
        </w:tc>
        <w:tc>
          <w:tcPr>
            <w:tcW w:w="1320" w:type="dxa"/>
          </w:tcPr>
          <w:p w:rsidR="000C5F2E" w:rsidRPr="00BB384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3844">
              <w:rPr>
                <w:rFonts w:ascii="Arial Narrow" w:hAnsi="Arial Narrow"/>
                <w:sz w:val="44"/>
                <w:szCs w:val="44"/>
              </w:rPr>
              <w:t>77-78</w:t>
            </w:r>
          </w:p>
        </w:tc>
        <w:tc>
          <w:tcPr>
            <w:tcW w:w="1218" w:type="dxa"/>
          </w:tcPr>
          <w:p w:rsidR="000C5F2E" w:rsidRPr="00BB384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3844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BB3844" w:rsidTr="00EA4666">
        <w:trPr>
          <w:trHeight w:val="620"/>
        </w:trPr>
        <w:tc>
          <w:tcPr>
            <w:tcW w:w="1284" w:type="dxa"/>
          </w:tcPr>
          <w:p w:rsidR="000C5F2E" w:rsidRPr="00BB384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BB3844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3844">
              <w:rPr>
                <w:rFonts w:ascii="Arial Narrow" w:hAnsi="Arial Narrow"/>
                <w:sz w:val="44"/>
                <w:szCs w:val="44"/>
              </w:rPr>
              <w:t xml:space="preserve">Exploration </w:t>
            </w:r>
            <w:r>
              <w:rPr>
                <w:rFonts w:ascii="Arial Narrow" w:hAnsi="Arial Narrow"/>
                <w:sz w:val="44"/>
                <w:szCs w:val="44"/>
              </w:rPr>
              <w:t xml:space="preserve">World </w:t>
            </w:r>
            <w:r w:rsidRPr="00BB3844">
              <w:rPr>
                <w:rFonts w:ascii="Arial Narrow" w:hAnsi="Arial Narrow"/>
                <w:sz w:val="44"/>
                <w:szCs w:val="44"/>
              </w:rPr>
              <w:t>Map</w:t>
            </w:r>
            <w:r>
              <w:rPr>
                <w:rFonts w:ascii="Arial Narrow" w:hAnsi="Arial Narrow"/>
                <w:sz w:val="44"/>
                <w:szCs w:val="44"/>
              </w:rPr>
              <w:t xml:space="preserve"> -</w:t>
            </w:r>
            <w:r w:rsidRPr="00BB3844">
              <w:rPr>
                <w:rFonts w:ascii="Arial Narrow" w:hAnsi="Arial Narrow"/>
                <w:sz w:val="44"/>
                <w:szCs w:val="44"/>
              </w:rPr>
              <w:t xml:space="preserve"> Directions</w:t>
            </w:r>
          </w:p>
        </w:tc>
        <w:tc>
          <w:tcPr>
            <w:tcW w:w="1320" w:type="dxa"/>
          </w:tcPr>
          <w:p w:rsidR="000C5F2E" w:rsidRPr="00BB384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3844">
              <w:rPr>
                <w:rFonts w:ascii="Arial Narrow" w:hAnsi="Arial Narrow"/>
                <w:sz w:val="44"/>
                <w:szCs w:val="44"/>
              </w:rPr>
              <w:t>79</w:t>
            </w:r>
          </w:p>
        </w:tc>
        <w:tc>
          <w:tcPr>
            <w:tcW w:w="1218" w:type="dxa"/>
          </w:tcPr>
          <w:p w:rsidR="000C5F2E" w:rsidRPr="00BB3844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3844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2D3F6E" w:rsidTr="00EA4666">
        <w:trPr>
          <w:trHeight w:val="620"/>
        </w:trPr>
        <w:tc>
          <w:tcPr>
            <w:tcW w:w="1284" w:type="dxa"/>
          </w:tcPr>
          <w:p w:rsidR="000C5F2E" w:rsidRPr="002D3F6E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2D3F6E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D3F6E">
              <w:rPr>
                <w:rFonts w:ascii="Arial Narrow" w:hAnsi="Arial Narrow"/>
                <w:sz w:val="44"/>
                <w:szCs w:val="44"/>
              </w:rPr>
              <w:t xml:space="preserve">Exploration – Map </w:t>
            </w:r>
          </w:p>
        </w:tc>
        <w:tc>
          <w:tcPr>
            <w:tcW w:w="1320" w:type="dxa"/>
          </w:tcPr>
          <w:p w:rsidR="000C5F2E" w:rsidRPr="002D3F6E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2D3F6E">
              <w:rPr>
                <w:rFonts w:ascii="Arial Narrow" w:hAnsi="Arial Narrow"/>
                <w:sz w:val="44"/>
                <w:szCs w:val="44"/>
              </w:rPr>
              <w:t>80</w:t>
            </w:r>
          </w:p>
        </w:tc>
        <w:tc>
          <w:tcPr>
            <w:tcW w:w="1218" w:type="dxa"/>
          </w:tcPr>
          <w:p w:rsidR="000C5F2E" w:rsidRPr="002D3F6E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2D3F6E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DB6FF6" w:rsidTr="00EA4666">
        <w:trPr>
          <w:trHeight w:val="620"/>
        </w:trPr>
        <w:tc>
          <w:tcPr>
            <w:tcW w:w="1284" w:type="dxa"/>
          </w:tcPr>
          <w:p w:rsidR="000C5F2E" w:rsidRPr="00DB6FF6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DB6FF6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B6FF6">
              <w:rPr>
                <w:rFonts w:ascii="Arial Narrow" w:hAnsi="Arial Narrow"/>
                <w:sz w:val="44"/>
                <w:szCs w:val="44"/>
              </w:rPr>
              <w:t>Post Columbus Exploration Chart</w:t>
            </w:r>
          </w:p>
        </w:tc>
        <w:tc>
          <w:tcPr>
            <w:tcW w:w="1320" w:type="dxa"/>
          </w:tcPr>
          <w:p w:rsidR="000C5F2E" w:rsidRPr="00DB6FF6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DB6FF6">
              <w:rPr>
                <w:rFonts w:ascii="Arial Narrow" w:hAnsi="Arial Narrow"/>
                <w:sz w:val="44"/>
                <w:szCs w:val="44"/>
              </w:rPr>
              <w:t>81</w:t>
            </w:r>
          </w:p>
        </w:tc>
        <w:tc>
          <w:tcPr>
            <w:tcW w:w="1218" w:type="dxa"/>
          </w:tcPr>
          <w:p w:rsidR="000C5F2E" w:rsidRPr="00DB6FF6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DB6FF6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BF6D00" w:rsidTr="00EA4666">
        <w:trPr>
          <w:trHeight w:val="620"/>
        </w:trPr>
        <w:tc>
          <w:tcPr>
            <w:tcW w:w="1284" w:type="dxa"/>
          </w:tcPr>
          <w:p w:rsidR="000C5F2E" w:rsidRPr="00BF6D00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BF6D00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F6D00">
              <w:rPr>
                <w:rFonts w:ascii="Arial Narrow" w:hAnsi="Arial Narrow"/>
                <w:sz w:val="44"/>
                <w:szCs w:val="44"/>
              </w:rPr>
              <w:t>Explorer Questions</w:t>
            </w:r>
          </w:p>
        </w:tc>
        <w:tc>
          <w:tcPr>
            <w:tcW w:w="1320" w:type="dxa"/>
          </w:tcPr>
          <w:p w:rsidR="000C5F2E" w:rsidRPr="00BF6D00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F6D00">
              <w:rPr>
                <w:rFonts w:ascii="Arial Narrow" w:hAnsi="Arial Narrow"/>
                <w:sz w:val="44"/>
                <w:szCs w:val="44"/>
              </w:rPr>
              <w:t>82</w:t>
            </w:r>
          </w:p>
        </w:tc>
        <w:tc>
          <w:tcPr>
            <w:tcW w:w="1218" w:type="dxa"/>
          </w:tcPr>
          <w:p w:rsidR="000C5F2E" w:rsidRPr="00BF6D00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F6D00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605188" w:rsidTr="00EA4666">
        <w:trPr>
          <w:trHeight w:val="620"/>
        </w:trPr>
        <w:tc>
          <w:tcPr>
            <w:tcW w:w="1284" w:type="dxa"/>
          </w:tcPr>
          <w:p w:rsidR="000C5F2E" w:rsidRPr="0060518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605188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05188">
              <w:rPr>
                <w:rFonts w:ascii="Arial Narrow" w:hAnsi="Arial Narrow"/>
                <w:sz w:val="44"/>
                <w:szCs w:val="44"/>
              </w:rPr>
              <w:t xml:space="preserve">SQ3R – Reading Comp. Sheets </w:t>
            </w:r>
          </w:p>
        </w:tc>
        <w:tc>
          <w:tcPr>
            <w:tcW w:w="1320" w:type="dxa"/>
          </w:tcPr>
          <w:p w:rsidR="000C5F2E" w:rsidRPr="00605188" w:rsidRDefault="000C5F2E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605188">
              <w:rPr>
                <w:rFonts w:ascii="Arial Narrow" w:hAnsi="Arial Narrow"/>
                <w:sz w:val="36"/>
                <w:szCs w:val="36"/>
              </w:rPr>
              <w:t>83-84</w:t>
            </w:r>
          </w:p>
        </w:tc>
        <w:tc>
          <w:tcPr>
            <w:tcW w:w="1218" w:type="dxa"/>
          </w:tcPr>
          <w:p w:rsidR="000C5F2E" w:rsidRPr="0060518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605188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116733" w:rsidTr="00EA4666">
        <w:trPr>
          <w:trHeight w:val="620"/>
        </w:trPr>
        <w:tc>
          <w:tcPr>
            <w:tcW w:w="1284" w:type="dxa"/>
          </w:tcPr>
          <w:p w:rsidR="000C5F2E" w:rsidRPr="00116733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116733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proofErr w:type="spellStart"/>
            <w:r w:rsidRPr="00116733">
              <w:rPr>
                <w:rFonts w:ascii="Arial Narrow" w:hAnsi="Arial Narrow"/>
                <w:sz w:val="44"/>
                <w:szCs w:val="44"/>
              </w:rPr>
              <w:t>Pizzaro</w:t>
            </w:r>
            <w:proofErr w:type="spellEnd"/>
            <w:r w:rsidRPr="00116733">
              <w:rPr>
                <w:rFonts w:ascii="Arial Narrow" w:hAnsi="Arial Narrow"/>
                <w:sz w:val="44"/>
                <w:szCs w:val="44"/>
              </w:rPr>
              <w:t xml:space="preserve"> &amp; The Incas – </w:t>
            </w:r>
            <w:proofErr w:type="gramStart"/>
            <w:r w:rsidRPr="00116733">
              <w:rPr>
                <w:rFonts w:ascii="Arial Narrow" w:hAnsi="Arial Narrow"/>
                <w:sz w:val="44"/>
                <w:szCs w:val="44"/>
              </w:rPr>
              <w:t>Video ?’</w:t>
            </w:r>
            <w:proofErr w:type="gramEnd"/>
            <w:r w:rsidRPr="00116733">
              <w:rPr>
                <w:rFonts w:ascii="Arial Narrow" w:hAnsi="Arial Narrow"/>
                <w:sz w:val="44"/>
                <w:szCs w:val="44"/>
              </w:rPr>
              <w:t>s</w:t>
            </w:r>
          </w:p>
        </w:tc>
        <w:tc>
          <w:tcPr>
            <w:tcW w:w="1320" w:type="dxa"/>
          </w:tcPr>
          <w:p w:rsidR="000C5F2E" w:rsidRPr="00116733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116733">
              <w:rPr>
                <w:rFonts w:ascii="Arial Narrow" w:hAnsi="Arial Narrow"/>
                <w:sz w:val="44"/>
                <w:szCs w:val="44"/>
              </w:rPr>
              <w:t>85</w:t>
            </w:r>
          </w:p>
        </w:tc>
        <w:tc>
          <w:tcPr>
            <w:tcW w:w="1218" w:type="dxa"/>
          </w:tcPr>
          <w:p w:rsidR="000C5F2E" w:rsidRPr="00116733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116733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BB6858" w:rsidTr="00EA4666">
        <w:trPr>
          <w:trHeight w:val="620"/>
        </w:trPr>
        <w:tc>
          <w:tcPr>
            <w:tcW w:w="1284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BB6858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Cortes Notes</w:t>
            </w:r>
          </w:p>
        </w:tc>
        <w:tc>
          <w:tcPr>
            <w:tcW w:w="1320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86</w:t>
            </w:r>
          </w:p>
        </w:tc>
        <w:tc>
          <w:tcPr>
            <w:tcW w:w="1218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BB6858" w:rsidTr="00EA4666">
        <w:trPr>
          <w:trHeight w:val="620"/>
        </w:trPr>
        <w:tc>
          <w:tcPr>
            <w:tcW w:w="1284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BB6858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Mexican Murals Directions</w:t>
            </w:r>
          </w:p>
        </w:tc>
        <w:tc>
          <w:tcPr>
            <w:tcW w:w="1320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87</w:t>
            </w:r>
          </w:p>
        </w:tc>
        <w:tc>
          <w:tcPr>
            <w:tcW w:w="1218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BB6858" w:rsidTr="00EA4666">
        <w:trPr>
          <w:trHeight w:val="620"/>
        </w:trPr>
        <w:tc>
          <w:tcPr>
            <w:tcW w:w="1284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BB6858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Mexican Mural Chart</w:t>
            </w:r>
          </w:p>
        </w:tc>
        <w:tc>
          <w:tcPr>
            <w:tcW w:w="1320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88</w:t>
            </w:r>
          </w:p>
        </w:tc>
        <w:tc>
          <w:tcPr>
            <w:tcW w:w="1218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BB6858" w:rsidTr="00EA4666">
        <w:trPr>
          <w:trHeight w:val="620"/>
        </w:trPr>
        <w:tc>
          <w:tcPr>
            <w:tcW w:w="1284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BB6858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Murals 3 paragraphs</w:t>
            </w:r>
          </w:p>
        </w:tc>
        <w:tc>
          <w:tcPr>
            <w:tcW w:w="1320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89</w:t>
            </w:r>
          </w:p>
        </w:tc>
        <w:tc>
          <w:tcPr>
            <w:tcW w:w="1218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BB6858" w:rsidTr="00EA4666">
        <w:trPr>
          <w:trHeight w:val="620"/>
        </w:trPr>
        <w:tc>
          <w:tcPr>
            <w:tcW w:w="1284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BB6858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Commercial Rev. Web</w:t>
            </w:r>
          </w:p>
        </w:tc>
        <w:tc>
          <w:tcPr>
            <w:tcW w:w="1320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90</w:t>
            </w:r>
          </w:p>
        </w:tc>
        <w:tc>
          <w:tcPr>
            <w:tcW w:w="1218" w:type="dxa"/>
          </w:tcPr>
          <w:p w:rsidR="000C5F2E" w:rsidRPr="00BB6858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B6858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C82F4B" w:rsidTr="00EA4666">
        <w:trPr>
          <w:trHeight w:val="620"/>
        </w:trPr>
        <w:tc>
          <w:tcPr>
            <w:tcW w:w="1284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C82F4B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Columbian Exchange Organizer</w:t>
            </w:r>
          </w:p>
        </w:tc>
        <w:tc>
          <w:tcPr>
            <w:tcW w:w="1320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91</w:t>
            </w:r>
          </w:p>
        </w:tc>
        <w:tc>
          <w:tcPr>
            <w:tcW w:w="1218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C82F4B" w:rsidTr="00EA4666">
        <w:trPr>
          <w:trHeight w:val="620"/>
        </w:trPr>
        <w:tc>
          <w:tcPr>
            <w:tcW w:w="1284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C82F4B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Impact – Columbian Exchange</w:t>
            </w:r>
          </w:p>
        </w:tc>
        <w:tc>
          <w:tcPr>
            <w:tcW w:w="1320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92</w:t>
            </w:r>
          </w:p>
        </w:tc>
        <w:tc>
          <w:tcPr>
            <w:tcW w:w="1218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C82F4B" w:rsidTr="00EA4666">
        <w:trPr>
          <w:trHeight w:val="620"/>
        </w:trPr>
        <w:tc>
          <w:tcPr>
            <w:tcW w:w="1284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C82F4B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Growth of Slavery – Notes</w:t>
            </w:r>
          </w:p>
        </w:tc>
        <w:tc>
          <w:tcPr>
            <w:tcW w:w="1320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93</w:t>
            </w:r>
          </w:p>
        </w:tc>
        <w:tc>
          <w:tcPr>
            <w:tcW w:w="1218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C82F4B" w:rsidTr="00EA4666">
        <w:trPr>
          <w:trHeight w:val="620"/>
        </w:trPr>
        <w:tc>
          <w:tcPr>
            <w:tcW w:w="1284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C82F4B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Slave Trade Map – Directions</w:t>
            </w:r>
          </w:p>
        </w:tc>
        <w:tc>
          <w:tcPr>
            <w:tcW w:w="1320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94</w:t>
            </w:r>
          </w:p>
        </w:tc>
        <w:tc>
          <w:tcPr>
            <w:tcW w:w="1218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C82F4B" w:rsidTr="00EA4666">
        <w:trPr>
          <w:trHeight w:val="620"/>
        </w:trPr>
        <w:tc>
          <w:tcPr>
            <w:tcW w:w="1284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C82F4B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Slave Trade Map – Triangle Trade</w:t>
            </w:r>
          </w:p>
        </w:tc>
        <w:tc>
          <w:tcPr>
            <w:tcW w:w="1320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95</w:t>
            </w:r>
          </w:p>
        </w:tc>
        <w:tc>
          <w:tcPr>
            <w:tcW w:w="1218" w:type="dxa"/>
          </w:tcPr>
          <w:p w:rsidR="000C5F2E" w:rsidRPr="00C82F4B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82F4B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  <w:tr w:rsidR="000C5F2E" w:rsidRPr="0030686D" w:rsidTr="00EA4666">
        <w:trPr>
          <w:trHeight w:val="620"/>
        </w:trPr>
        <w:tc>
          <w:tcPr>
            <w:tcW w:w="1284" w:type="dxa"/>
          </w:tcPr>
          <w:p w:rsidR="000C5F2E" w:rsidRPr="0030686D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0C5F2E" w:rsidRPr="0030686D" w:rsidRDefault="000C5F2E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0686D">
              <w:rPr>
                <w:rFonts w:ascii="Arial Narrow" w:hAnsi="Arial Narrow"/>
                <w:sz w:val="44"/>
                <w:szCs w:val="44"/>
              </w:rPr>
              <w:t>Slave Ship Video Questions</w:t>
            </w:r>
          </w:p>
        </w:tc>
        <w:tc>
          <w:tcPr>
            <w:tcW w:w="1320" w:type="dxa"/>
          </w:tcPr>
          <w:p w:rsidR="000C5F2E" w:rsidRPr="0030686D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30686D">
              <w:rPr>
                <w:rFonts w:ascii="Arial Narrow" w:hAnsi="Arial Narrow"/>
                <w:sz w:val="44"/>
                <w:szCs w:val="44"/>
              </w:rPr>
              <w:t>96</w:t>
            </w:r>
          </w:p>
        </w:tc>
        <w:tc>
          <w:tcPr>
            <w:tcW w:w="1218" w:type="dxa"/>
          </w:tcPr>
          <w:p w:rsidR="000C5F2E" w:rsidRPr="0030686D" w:rsidRDefault="000C5F2E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30686D">
              <w:rPr>
                <w:rFonts w:ascii="Arial Narrow" w:hAnsi="Arial Narrow"/>
                <w:sz w:val="44"/>
                <w:szCs w:val="44"/>
              </w:rPr>
              <w:t>4</w:t>
            </w:r>
          </w:p>
        </w:tc>
      </w:tr>
    </w:tbl>
    <w:p w:rsidR="008D243C" w:rsidRDefault="008D243C"/>
    <w:sectPr w:rsidR="008D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2E"/>
    <w:rsid w:val="000C5F2E"/>
    <w:rsid w:val="008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ED74-8DC9-4CD0-8A0C-1363F2F4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2018-01-25T19:18:00Z</dcterms:created>
  <dcterms:modified xsi:type="dcterms:W3CDTF">2018-01-25T19:19:00Z</dcterms:modified>
</cp:coreProperties>
</file>